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7328" w14:textId="79ED95B2" w:rsidR="00501819" w:rsidRDefault="00501819" w:rsidP="00501819">
      <w:pPr>
        <w:shd w:val="clear" w:color="auto" w:fill="FFC000"/>
        <w:rPr>
          <w:b/>
          <w:bCs/>
          <w:sz w:val="28"/>
          <w:szCs w:val="28"/>
        </w:rPr>
      </w:pPr>
      <w:r>
        <w:rPr>
          <w:b/>
          <w:bCs/>
          <w:sz w:val="28"/>
          <w:szCs w:val="28"/>
        </w:rPr>
        <w:t>Geistlicher Impuls zur Online-Veranstaltung „Seelsorge zwischen Tür und Angel“ von Dr. Judith Winkelmann am 08.02.2023</w:t>
      </w:r>
    </w:p>
    <w:p w14:paraId="2D9084BF" w14:textId="77777777" w:rsidR="00501819" w:rsidRPr="0060014F" w:rsidRDefault="00501819" w:rsidP="00501819">
      <w:pPr>
        <w:rPr>
          <w:sz w:val="28"/>
          <w:szCs w:val="28"/>
        </w:rPr>
      </w:pPr>
    </w:p>
    <w:p w14:paraId="1C41625D" w14:textId="77777777" w:rsidR="00501819" w:rsidRPr="0060014F" w:rsidRDefault="00501819" w:rsidP="00501819">
      <w:pPr>
        <w:rPr>
          <w:sz w:val="28"/>
          <w:szCs w:val="28"/>
        </w:rPr>
      </w:pPr>
      <w:r w:rsidRPr="0060014F">
        <w:rPr>
          <w:sz w:val="28"/>
          <w:szCs w:val="28"/>
        </w:rPr>
        <w:t xml:space="preserve">Da sitzt er, der blinde Bartimäus und schreit und schreit. Er hat schon einen ganz roten Kopf vor lauter Schreien. Mich hat schon als Kind dieser rote Kopf beeindruckt. Er zeigt, wieviel Energie und Hoffnung Bartimäus in die Tatsache steckt, dass Jesus in die Stadt gekommen ist. Jesus hört dieses markerschütternde Schreien. Er bleibt stehen und sagt: Ruft ihn her. Das lässt sich Bartimäus nicht zweimal sagen. Er wirft seinen Mantel fort und rennt auf Jesus zu. </w:t>
      </w:r>
    </w:p>
    <w:p w14:paraId="13674E7F" w14:textId="77777777" w:rsidR="00501819" w:rsidRPr="0060014F" w:rsidRDefault="00501819" w:rsidP="00501819">
      <w:pPr>
        <w:rPr>
          <w:sz w:val="28"/>
          <w:szCs w:val="28"/>
        </w:rPr>
      </w:pPr>
    </w:p>
    <w:p w14:paraId="7D3B2743" w14:textId="77777777" w:rsidR="00501819" w:rsidRPr="0060014F" w:rsidRDefault="00501819" w:rsidP="00501819">
      <w:pPr>
        <w:rPr>
          <w:sz w:val="28"/>
          <w:szCs w:val="28"/>
        </w:rPr>
      </w:pPr>
      <w:r w:rsidRPr="0060014F">
        <w:rPr>
          <w:sz w:val="28"/>
          <w:szCs w:val="28"/>
        </w:rPr>
        <w:t>Und was kommt dann? Dann kommt die Frage, die ich immer wieder verwundert hat. Jesus fragt: Was willst Du, dass ich dir tun soll?</w:t>
      </w:r>
    </w:p>
    <w:p w14:paraId="615E4055" w14:textId="77777777" w:rsidR="00501819" w:rsidRPr="0060014F" w:rsidRDefault="00501819" w:rsidP="00501819">
      <w:pPr>
        <w:rPr>
          <w:sz w:val="28"/>
          <w:szCs w:val="28"/>
        </w:rPr>
      </w:pPr>
      <w:r w:rsidRPr="0060014F">
        <w:rPr>
          <w:sz w:val="28"/>
          <w:szCs w:val="28"/>
        </w:rPr>
        <w:t xml:space="preserve">Wieso diese Frage? Wenn einer blind ist, so will er </w:t>
      </w:r>
      <w:proofErr w:type="gramStart"/>
      <w:r w:rsidRPr="0060014F">
        <w:rPr>
          <w:sz w:val="28"/>
          <w:szCs w:val="28"/>
        </w:rPr>
        <w:t>wieder sehend</w:t>
      </w:r>
      <w:proofErr w:type="gramEnd"/>
      <w:r w:rsidRPr="0060014F">
        <w:rPr>
          <w:sz w:val="28"/>
          <w:szCs w:val="28"/>
        </w:rPr>
        <w:t xml:space="preserve"> werden. Das versteht sich doch von selbst, oder? Außerdem hat Jesus schon so viele geheilt. Er müsste doch wissen, dass ihm ein gewisser Ruf vorauseilt, dass Menschen die Hoffnung hegen, von ihm geheilt zu werden. </w:t>
      </w:r>
    </w:p>
    <w:p w14:paraId="77D6D49E" w14:textId="77777777" w:rsidR="00501819" w:rsidRPr="0060014F" w:rsidRDefault="00501819" w:rsidP="00501819">
      <w:pPr>
        <w:rPr>
          <w:sz w:val="28"/>
          <w:szCs w:val="28"/>
        </w:rPr>
      </w:pPr>
      <w:r w:rsidRPr="0060014F">
        <w:rPr>
          <w:sz w:val="28"/>
          <w:szCs w:val="28"/>
        </w:rPr>
        <w:t xml:space="preserve">Doch all das scheint nicht von Belang. Jesus fragt: Was willst Du, dass ich dir tun soll? Selbst wenn er ahnen sollte, was Bartimäus von ihm will, geht er mit keiner Silbe darauf ein. Im Gegenteil. Mit seiner Frage bewirkt er, dass Bartimäus formuliert, was er will. Und Bartimäus sagt: Ich will sehend werden. </w:t>
      </w:r>
    </w:p>
    <w:p w14:paraId="07A7A624" w14:textId="77777777" w:rsidR="00501819" w:rsidRPr="0060014F" w:rsidRDefault="00501819" w:rsidP="00501819">
      <w:pPr>
        <w:rPr>
          <w:sz w:val="28"/>
          <w:szCs w:val="28"/>
        </w:rPr>
      </w:pPr>
    </w:p>
    <w:p w14:paraId="459D668E" w14:textId="77777777" w:rsidR="00501819" w:rsidRPr="0060014F" w:rsidRDefault="00501819" w:rsidP="00501819">
      <w:pPr>
        <w:rPr>
          <w:sz w:val="28"/>
          <w:szCs w:val="28"/>
        </w:rPr>
      </w:pPr>
      <w:r w:rsidRPr="0060014F">
        <w:rPr>
          <w:sz w:val="28"/>
          <w:szCs w:val="28"/>
        </w:rPr>
        <w:t xml:space="preserve">Und dann begründet er, warum er sich gerade von Jesus Hilfe erhofft. Er nennt ihn </w:t>
      </w:r>
      <w:proofErr w:type="spellStart"/>
      <w:r w:rsidRPr="0060014F">
        <w:rPr>
          <w:sz w:val="28"/>
          <w:szCs w:val="28"/>
        </w:rPr>
        <w:t>Rabbuni</w:t>
      </w:r>
      <w:proofErr w:type="spellEnd"/>
      <w:r w:rsidRPr="0060014F">
        <w:rPr>
          <w:sz w:val="28"/>
          <w:szCs w:val="28"/>
        </w:rPr>
        <w:t>, mein Herr, mein Meister. So werden Gelehrte, Kenner der Gesetze angesprochen. Bartimäus drückt damit aus, dass er glaubt, dass Jesus der richtige ist. Jesus kann das, was er sich Bartimäus von ihm erhofft.</w:t>
      </w:r>
    </w:p>
    <w:p w14:paraId="42742742" w14:textId="77777777" w:rsidR="00501819" w:rsidRPr="0060014F" w:rsidRDefault="00501819" w:rsidP="00501819">
      <w:pPr>
        <w:rPr>
          <w:sz w:val="28"/>
          <w:szCs w:val="28"/>
        </w:rPr>
      </w:pPr>
    </w:p>
    <w:p w14:paraId="59692C5F" w14:textId="77777777" w:rsidR="00501819" w:rsidRPr="0060014F" w:rsidRDefault="00501819" w:rsidP="00501819">
      <w:pPr>
        <w:rPr>
          <w:sz w:val="28"/>
          <w:szCs w:val="28"/>
        </w:rPr>
      </w:pPr>
      <w:r w:rsidRPr="0060014F">
        <w:rPr>
          <w:sz w:val="28"/>
          <w:szCs w:val="28"/>
        </w:rPr>
        <w:t xml:space="preserve">Und Jesus? Noch mal reagiert er merkwürdig. Er sagt nicht: Ja, ich helfe dir oder tu dies oder das. Er sagt: Geh hin, dein Glaube hat dir geholfen. Nicht er hilft Bartimäus, nicht er übernimmt die Verantwortung für den Heilungsprozess, sondern Bartimäus selbst, die Art, wie er glaubt. Die Heilkräfte gehen nicht von Jesus aus, sondern scheinen schon vorher in Bartimäus zu stecken. Er ist und bleibt die Hauptfigur dieser Geschichte. </w:t>
      </w:r>
    </w:p>
    <w:p w14:paraId="32D82AA1" w14:textId="77777777" w:rsidR="00501819" w:rsidRPr="0060014F" w:rsidRDefault="00501819" w:rsidP="00501819">
      <w:pPr>
        <w:rPr>
          <w:sz w:val="28"/>
          <w:szCs w:val="28"/>
        </w:rPr>
      </w:pPr>
    </w:p>
    <w:p w14:paraId="29E82E78" w14:textId="77777777" w:rsidR="00501819" w:rsidRPr="0060014F" w:rsidRDefault="00501819" w:rsidP="00501819">
      <w:pPr>
        <w:rPr>
          <w:sz w:val="28"/>
          <w:szCs w:val="28"/>
        </w:rPr>
      </w:pPr>
      <w:r w:rsidRPr="0060014F">
        <w:rPr>
          <w:sz w:val="28"/>
          <w:szCs w:val="28"/>
        </w:rPr>
        <w:t xml:space="preserve">Diese Geschichte erzählt uns ganz viel zu dem, was Seelsorge ist und wie wir für die Seele sorgen können. </w:t>
      </w:r>
    </w:p>
    <w:p w14:paraId="4B4B6C1D" w14:textId="77777777" w:rsidR="00501819" w:rsidRPr="0060014F" w:rsidRDefault="00501819" w:rsidP="00501819">
      <w:pPr>
        <w:rPr>
          <w:sz w:val="28"/>
          <w:szCs w:val="28"/>
        </w:rPr>
      </w:pPr>
      <w:r w:rsidRPr="0060014F">
        <w:rPr>
          <w:sz w:val="28"/>
          <w:szCs w:val="28"/>
        </w:rPr>
        <w:t xml:space="preserve">Da ist der, der um Hilfe angefragt wird, Jesus. Er geht auf die Anfrage ein. Aber er wird nicht übergriffig. Er sagt nicht: Ah, ich weiß schon, was du brauchst. Er sagt auch nicht: Glaubst Du denn richtig? Bist du auch fromm genug. Von Jesus kommen weder Tipps noch fromme Ratschläge. Er muss auch nicht zaubern nach dem Motto, ich </w:t>
      </w:r>
      <w:proofErr w:type="gramStart"/>
      <w:r w:rsidRPr="0060014F">
        <w:rPr>
          <w:sz w:val="28"/>
          <w:szCs w:val="28"/>
        </w:rPr>
        <w:t>hab</w:t>
      </w:r>
      <w:proofErr w:type="gramEnd"/>
      <w:r w:rsidRPr="0060014F">
        <w:rPr>
          <w:sz w:val="28"/>
          <w:szCs w:val="28"/>
        </w:rPr>
        <w:t xml:space="preserve"> da einen Trick. Auch Jesus darf sagen: Ich kenne dich </w:t>
      </w:r>
      <w:r w:rsidRPr="0060014F">
        <w:rPr>
          <w:sz w:val="28"/>
          <w:szCs w:val="28"/>
        </w:rPr>
        <w:lastRenderedPageBreak/>
        <w:t xml:space="preserve">nicht. Ich weiß nichts von Dir. Aber ich gehe davon aus, dass Du weißt, wie ich dir helfen kann. Jesus nimmt Bartimäus sehr ernst. Deshalb fragt Jesus ihn: Was willst du, </w:t>
      </w:r>
      <w:proofErr w:type="gramStart"/>
      <w:r w:rsidRPr="0060014F">
        <w:rPr>
          <w:sz w:val="28"/>
          <w:szCs w:val="28"/>
        </w:rPr>
        <w:t>das</w:t>
      </w:r>
      <w:proofErr w:type="gramEnd"/>
      <w:r w:rsidRPr="0060014F">
        <w:rPr>
          <w:sz w:val="28"/>
          <w:szCs w:val="28"/>
        </w:rPr>
        <w:t xml:space="preserve"> ich dir tun soll?</w:t>
      </w:r>
    </w:p>
    <w:p w14:paraId="277F690E" w14:textId="77777777" w:rsidR="00501819" w:rsidRPr="0060014F" w:rsidRDefault="00501819" w:rsidP="00501819">
      <w:pPr>
        <w:rPr>
          <w:sz w:val="28"/>
          <w:szCs w:val="28"/>
        </w:rPr>
      </w:pPr>
    </w:p>
    <w:p w14:paraId="5DEE13BA" w14:textId="77777777" w:rsidR="00501819" w:rsidRPr="0060014F" w:rsidRDefault="00501819" w:rsidP="00501819">
      <w:pPr>
        <w:rPr>
          <w:sz w:val="28"/>
          <w:szCs w:val="28"/>
        </w:rPr>
      </w:pPr>
      <w:r w:rsidRPr="0060014F">
        <w:rPr>
          <w:sz w:val="28"/>
          <w:szCs w:val="28"/>
        </w:rPr>
        <w:t xml:space="preserve">Und Bartimäus hat eine Idee, wie er sich selbst helfen kann. Doch dazu braucht er Jesus. Und deshalb tut er alles, um die Aufmerksamkeit zu bekommen. Auch das gehört zur Seelsorge. Der oder die, die Hilfe brauchen, holen sie sich. Intuitiv oder bewusst. Aber immer sind sie es, die entscheiden, was sie brauchen, wer dafür die richtige Person ist, welches der richtige Moment ist und welche Hilfe zu ihrem Problem passt. All das steckt in dem Satz Jesu: Dein Glaube hat Dir geholfen. Wie dieser Glaube aussieht, darüber schweigt Jesus. Das weiß ganz allein Bartimäus. </w:t>
      </w:r>
    </w:p>
    <w:p w14:paraId="1177B804" w14:textId="77777777" w:rsidR="00501819" w:rsidRPr="0060014F" w:rsidRDefault="00501819" w:rsidP="00501819">
      <w:pPr>
        <w:rPr>
          <w:sz w:val="28"/>
          <w:szCs w:val="28"/>
        </w:rPr>
      </w:pPr>
    </w:p>
    <w:p w14:paraId="38DB2514" w14:textId="77777777" w:rsidR="00501819" w:rsidRPr="0060014F" w:rsidRDefault="00501819" w:rsidP="00501819">
      <w:pPr>
        <w:rPr>
          <w:sz w:val="28"/>
          <w:szCs w:val="28"/>
        </w:rPr>
      </w:pPr>
      <w:r w:rsidRPr="0060014F">
        <w:rPr>
          <w:sz w:val="28"/>
          <w:szCs w:val="28"/>
        </w:rPr>
        <w:t xml:space="preserve">Die Geschichte von Bartimäus zeigt: Von Jesus können wir Seelsorge lernen, ohne uns dabei zu überfordern. Trauen wir uns also zu, was er uns zutraut: Seelsorge zwischen Tür und Angel in Jesu Christi Namen. Amen. </w:t>
      </w:r>
    </w:p>
    <w:p w14:paraId="4A2A4FE0" w14:textId="77777777" w:rsidR="00501819" w:rsidRPr="0060014F" w:rsidRDefault="00501819" w:rsidP="00501819">
      <w:pPr>
        <w:rPr>
          <w:sz w:val="28"/>
          <w:szCs w:val="28"/>
        </w:rPr>
      </w:pPr>
    </w:p>
    <w:p w14:paraId="1AE3E562" w14:textId="77777777" w:rsidR="00820DC4" w:rsidRDefault="00820DC4"/>
    <w:sectPr w:rsidR="00820D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19"/>
    <w:rsid w:val="0003347A"/>
    <w:rsid w:val="000A6A6E"/>
    <w:rsid w:val="000C1374"/>
    <w:rsid w:val="001618CD"/>
    <w:rsid w:val="00193AAB"/>
    <w:rsid w:val="0024018B"/>
    <w:rsid w:val="002C593F"/>
    <w:rsid w:val="003056B7"/>
    <w:rsid w:val="00306279"/>
    <w:rsid w:val="0031785E"/>
    <w:rsid w:val="00327E94"/>
    <w:rsid w:val="00392AFC"/>
    <w:rsid w:val="003C276B"/>
    <w:rsid w:val="00452D11"/>
    <w:rsid w:val="004A1401"/>
    <w:rsid w:val="004A5C3A"/>
    <w:rsid w:val="004B76F8"/>
    <w:rsid w:val="004E11B2"/>
    <w:rsid w:val="004E14D9"/>
    <w:rsid w:val="004E2CE0"/>
    <w:rsid w:val="00501819"/>
    <w:rsid w:val="00561A41"/>
    <w:rsid w:val="0056525E"/>
    <w:rsid w:val="005B3EF2"/>
    <w:rsid w:val="005D0862"/>
    <w:rsid w:val="00677ABF"/>
    <w:rsid w:val="006900E4"/>
    <w:rsid w:val="00710E96"/>
    <w:rsid w:val="007356AB"/>
    <w:rsid w:val="00742419"/>
    <w:rsid w:val="00745355"/>
    <w:rsid w:val="007B7986"/>
    <w:rsid w:val="007F12F9"/>
    <w:rsid w:val="00820DC4"/>
    <w:rsid w:val="00854AE0"/>
    <w:rsid w:val="0087461E"/>
    <w:rsid w:val="00995B38"/>
    <w:rsid w:val="009C5E9C"/>
    <w:rsid w:val="00A5246A"/>
    <w:rsid w:val="00A821D0"/>
    <w:rsid w:val="00AA1AC5"/>
    <w:rsid w:val="00B52DEB"/>
    <w:rsid w:val="00B83F24"/>
    <w:rsid w:val="00BE26B9"/>
    <w:rsid w:val="00CA7BAA"/>
    <w:rsid w:val="00CB6280"/>
    <w:rsid w:val="00D6770E"/>
    <w:rsid w:val="00E07FA2"/>
    <w:rsid w:val="00E27A75"/>
    <w:rsid w:val="00E47F4A"/>
    <w:rsid w:val="00E61D5F"/>
    <w:rsid w:val="00F51C86"/>
    <w:rsid w:val="00F55459"/>
    <w:rsid w:val="00FD4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DF3A695"/>
  <w15:chartTrackingRefBased/>
  <w15:docId w15:val="{02F936EF-F487-A743-91A1-AEB765EE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8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3040</Characters>
  <Application>Microsoft Office Word</Application>
  <DocSecurity>0</DocSecurity>
  <Lines>25</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Winkelmann</dc:creator>
  <cp:keywords/>
  <dc:description/>
  <cp:lastModifiedBy>Judith Winkelmann</cp:lastModifiedBy>
  <cp:revision>1</cp:revision>
  <dcterms:created xsi:type="dcterms:W3CDTF">2023-02-09T08:35:00Z</dcterms:created>
  <dcterms:modified xsi:type="dcterms:W3CDTF">2023-02-09T08:37:00Z</dcterms:modified>
</cp:coreProperties>
</file>